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AF" w:rsidRDefault="00BE23AF" w:rsidP="00BE23AF">
      <w:pPr>
        <w:pStyle w:val="FORMATTEXT"/>
        <w:jc w:val="right"/>
      </w:pPr>
      <w:bookmarkStart w:id="0" w:name="_GoBack"/>
      <w:bookmarkEnd w:id="0"/>
      <w:r>
        <w:t>Приложение N 2</w:t>
      </w:r>
    </w:p>
    <w:p w:rsidR="00BE23AF" w:rsidRDefault="00BE23AF" w:rsidP="00BE23AF">
      <w:pPr>
        <w:pStyle w:val="FORMATTEXT"/>
        <w:jc w:val="right"/>
      </w:pPr>
      <w:r>
        <w:t>к Административному регламенту</w:t>
      </w:r>
    </w:p>
    <w:p w:rsidR="00BE23AF" w:rsidRDefault="00BE23AF" w:rsidP="00BE23AF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BE23AF" w:rsidRDefault="00BE23AF" w:rsidP="00BE23AF">
      <w:pPr>
        <w:pStyle w:val="FORMATTEXT"/>
        <w:jc w:val="right"/>
      </w:pPr>
      <w:r>
        <w:t>технологическому и атомному надзору</w:t>
      </w:r>
    </w:p>
    <w:p w:rsidR="00BE23AF" w:rsidRDefault="00BE23AF" w:rsidP="00BE23AF">
      <w:pPr>
        <w:pStyle w:val="FORMATTEXT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BE23AF" w:rsidRDefault="00BE23AF" w:rsidP="00BE23AF">
      <w:pPr>
        <w:pStyle w:val="FORMATTEXT"/>
        <w:jc w:val="right"/>
      </w:pPr>
      <w:r>
        <w:t>услуги по лицензированию эксплуатации</w:t>
      </w:r>
    </w:p>
    <w:p w:rsidR="00BE23AF" w:rsidRDefault="00BE23AF" w:rsidP="00BE23AF">
      <w:pPr>
        <w:pStyle w:val="FORMATTEXT"/>
        <w:jc w:val="right"/>
      </w:pPr>
      <w:r>
        <w:t>взрывопожароопасных и химически опасных</w:t>
      </w:r>
    </w:p>
    <w:p w:rsidR="00BE23AF" w:rsidRDefault="00BE23AF" w:rsidP="00BE23AF">
      <w:pPr>
        <w:pStyle w:val="FORMATTEXT"/>
        <w:jc w:val="right"/>
      </w:pPr>
      <w:r>
        <w:t>производственных объектов I, II и III классов</w:t>
      </w:r>
    </w:p>
    <w:p w:rsidR="00BE23AF" w:rsidRDefault="00BE23AF" w:rsidP="00BE23AF">
      <w:pPr>
        <w:pStyle w:val="FORMATTEXT"/>
        <w:jc w:val="right"/>
      </w:pPr>
      <w:r>
        <w:t xml:space="preserve">опасности, </w:t>
      </w:r>
      <w:proofErr w:type="gramStart"/>
      <w:r>
        <w:t>утвержденному</w:t>
      </w:r>
      <w:proofErr w:type="gramEnd"/>
    </w:p>
    <w:p w:rsidR="00BE23AF" w:rsidRDefault="00BE23AF" w:rsidP="00BE23AF">
      <w:pPr>
        <w:pStyle w:val="FORMATTEXT"/>
        <w:jc w:val="right"/>
      </w:pPr>
      <w:r>
        <w:t>приказом Ростехнадзора</w:t>
      </w:r>
    </w:p>
    <w:p w:rsidR="00BE23AF" w:rsidRDefault="00BE23AF" w:rsidP="00BE23AF">
      <w:pPr>
        <w:pStyle w:val="FORMATTEXT"/>
        <w:jc w:val="right"/>
      </w:pPr>
      <w:r>
        <w:t xml:space="preserve">от 25 ноября 2020 года N 454 </w:t>
      </w:r>
    </w:p>
    <w:p w:rsidR="00BE23AF" w:rsidRDefault="00BE23AF" w:rsidP="00BE23AF">
      <w:pPr>
        <w:pStyle w:val="FORMATTEXT"/>
        <w:jc w:val="right"/>
      </w:pPr>
      <w:r>
        <w:t>     </w:t>
      </w:r>
    </w:p>
    <w:p w:rsidR="00BE23AF" w:rsidRDefault="00BE23AF" w:rsidP="00BE23AF">
      <w:pPr>
        <w:pStyle w:val="FORMATTEXT"/>
        <w:jc w:val="right"/>
      </w:pPr>
      <w:r>
        <w:t>     </w:t>
      </w:r>
    </w:p>
    <w:p w:rsidR="00BE23AF" w:rsidRDefault="00BE23AF" w:rsidP="00BE23AF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150"/>
        <w:gridCol w:w="30"/>
        <w:gridCol w:w="120"/>
        <w:gridCol w:w="60"/>
        <w:gridCol w:w="240"/>
        <w:gridCol w:w="750"/>
        <w:gridCol w:w="450"/>
        <w:gridCol w:w="150"/>
        <w:gridCol w:w="30"/>
        <w:gridCol w:w="120"/>
        <w:gridCol w:w="60"/>
        <w:gridCol w:w="240"/>
        <w:gridCol w:w="150"/>
        <w:gridCol w:w="30"/>
        <w:gridCol w:w="120"/>
        <w:gridCol w:w="60"/>
        <w:gridCol w:w="390"/>
        <w:gridCol w:w="450"/>
        <w:gridCol w:w="300"/>
        <w:gridCol w:w="150"/>
        <w:gridCol w:w="30"/>
        <w:gridCol w:w="120"/>
        <w:gridCol w:w="60"/>
        <w:gridCol w:w="90"/>
        <w:gridCol w:w="90"/>
        <w:gridCol w:w="60"/>
        <w:gridCol w:w="120"/>
        <w:gridCol w:w="30"/>
        <w:gridCol w:w="150"/>
        <w:gridCol w:w="180"/>
        <w:gridCol w:w="120"/>
        <w:gridCol w:w="60"/>
        <w:gridCol w:w="90"/>
        <w:gridCol w:w="90"/>
        <w:gridCol w:w="210"/>
        <w:gridCol w:w="150"/>
        <w:gridCol w:w="30"/>
        <w:gridCol w:w="120"/>
        <w:gridCol w:w="60"/>
        <w:gridCol w:w="90"/>
        <w:gridCol w:w="90"/>
        <w:gridCol w:w="60"/>
        <w:gridCol w:w="120"/>
        <w:gridCol w:w="30"/>
        <w:gridCol w:w="150"/>
        <w:gridCol w:w="150"/>
        <w:gridCol w:w="30"/>
        <w:gridCol w:w="270"/>
        <w:gridCol w:w="300"/>
        <w:gridCol w:w="150"/>
        <w:gridCol w:w="30"/>
        <w:gridCol w:w="270"/>
        <w:gridCol w:w="300"/>
        <w:gridCol w:w="150"/>
        <w:gridCol w:w="30"/>
        <w:gridCol w:w="270"/>
        <w:gridCol w:w="150"/>
        <w:gridCol w:w="30"/>
        <w:gridCol w:w="270"/>
      </w:tblGrid>
      <w:tr w:rsidR="00BE23AF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BE23AF" w:rsidTr="00B64FC3">
        <w:tc>
          <w:tcPr>
            <w:tcW w:w="525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jc w:val="right"/>
              <w:rPr>
                <w:sz w:val="18"/>
                <w:szCs w:val="18"/>
              </w:rPr>
            </w:pPr>
          </w:p>
        </w:tc>
        <w:tc>
          <w:tcPr>
            <w:tcW w:w="42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Федеральная служба по экологическому, технологическому и атомному надзору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BE23AF" w:rsidRDefault="00BE23AF" w:rsidP="00B64FC3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о внесении изменений в реестр лицензий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7050" w:type="dxa"/>
            <w:gridSpan w:val="5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270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750" w:type="dxa"/>
            <w:gridSpan w:val="4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30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150" w:type="dxa"/>
            <w:gridSpan w:val="4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54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05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550" w:type="dxa"/>
            <w:gridSpan w:val="5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единый </w:t>
            </w:r>
          </w:p>
        </w:tc>
      </w:tr>
      <w:tr w:rsidR="00BE23AF" w:rsidTr="00B64FC3"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Иностранное 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255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00" w:type="dxa"/>
            <w:gridSpan w:val="5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420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50" w:type="dxa"/>
            <w:gridSpan w:val="4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1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филиала </w:t>
            </w:r>
          </w:p>
        </w:tc>
        <w:tc>
          <w:tcPr>
            <w:tcW w:w="6300" w:type="dxa"/>
            <w:gridSpan w:val="4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495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филиала (при наличии) </w:t>
            </w:r>
          </w:p>
        </w:tc>
        <w:tc>
          <w:tcPr>
            <w:tcW w:w="4500" w:type="dxa"/>
            <w:gridSpan w:val="3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45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филиала </w:t>
            </w:r>
          </w:p>
        </w:tc>
        <w:tc>
          <w:tcPr>
            <w:tcW w:w="49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НЗА </w:t>
            </w:r>
          </w:p>
        </w:tc>
        <w:tc>
          <w:tcPr>
            <w:tcW w:w="8700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4650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внесения записи об аккредитации филиала </w:t>
            </w:r>
          </w:p>
        </w:tc>
        <w:tc>
          <w:tcPr>
            <w:tcW w:w="4800" w:type="dxa"/>
            <w:gridSpan w:val="3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24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7050" w:type="dxa"/>
            <w:gridSpan w:val="5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450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950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5700" w:type="dxa"/>
            <w:gridSpan w:val="3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50" w:type="dxa"/>
            <w:gridSpan w:val="2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700" w:type="dxa"/>
            <w:gridSpan w:val="5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250" w:type="dxa"/>
            <w:gridSpan w:val="5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6600" w:type="dxa"/>
            <w:gridSpan w:val="4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540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изменения в реестр лицензий о лицензии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05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270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2550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500" w:type="dxa"/>
            <w:gridSpan w:val="5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1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500" w:type="dxa"/>
            <w:gridSpan w:val="5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(орган, выдавший лицензию)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Эксплуатация </w:t>
            </w: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взрывопожароопасных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и химически опасных </w:t>
            </w:r>
          </w:p>
          <w:p w:rsidR="00BE23AF" w:rsidRDefault="00BE23AF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производственных объектов I, II и III классов опасности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Основания внесения изменений в реестр лицензий: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наименования юридического лица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присоединения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регистрации по месту жительства (месту пребывания) индивидуального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мест осуществления лицензируемого вида деятельности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мест осуществления лицензируемого вида деятельности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перечня выполняемых работ, составляющих лицензируемый вид деятельности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активов должника путем создания на базе имущества должника одного открытого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акционерного общества или нескольких открытых акционерных обществ (согласно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несостоятельности (банкротстве) (с изменениями на 3 февраля 2022 года) (редакция, действующая с 1 марта 2022 года)’’</w:instrText>
            </w:r>
          </w:p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 115 Федерального закона от 26 октября 2002 N 127-ФЗ "О несостоятельности (банкротстве)"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2002, N 43, ст.4190; 2009, N 1, ст.4)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деятельности,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связанного с переименованием географического объекта, улицы, площади или иной территории, изменением нумерации, в том числе почтового индекса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(образование)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Переработка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Транспортирование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высокотоксичных веществ и веществ, представляющих опасность для окружающей среды, на объектах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Уничтожение </w:t>
            </w:r>
            <w:proofErr w:type="gramStart"/>
            <w:r>
              <w:rPr>
                <w:sz w:val="18"/>
                <w:szCs w:val="18"/>
              </w:rPr>
              <w:t>воспламеняющихся</w:t>
            </w:r>
            <w:proofErr w:type="gramEnd"/>
            <w:r>
              <w:rPr>
                <w:sz w:val="18"/>
                <w:szCs w:val="18"/>
              </w:rPr>
              <w:t xml:space="preserve">, окисляющих, горючих, взрывчатых, токсичных, высокотоксичных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веществ и веществ, представляющих опасность для окружающей среды, на объектах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 (эксплуатация) на объектах оборудования, работающего под избыточным давлением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более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пара, газа (в газообразном, сжиженном состоянии);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воды при температуре нагрева более 115 градусов Цельсия;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иных жидкостей при температуре, превышающей температуру их кипения при избыточном давлении 0,07 </w:t>
            </w:r>
            <w:proofErr w:type="spellStart"/>
            <w:r>
              <w:rPr>
                <w:sz w:val="18"/>
                <w:szCs w:val="18"/>
              </w:rPr>
              <w:t>мегапаскаля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Получение расплавов черных и цветных металлов, сплавов на основе этих расплавов с применением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оборудования, рассчитанного на максимальное количество расплава, составляющее 500 килограммов и более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горных работ, работ по обогащению полезных ископаемых, а также работ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подземных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условиях</w:t>
            </w:r>
            <w:proofErr w:type="gramEnd"/>
            <w:r>
              <w:rPr>
                <w:sz w:val="18"/>
                <w:szCs w:val="18"/>
              </w:rPr>
              <w:t xml:space="preserve">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"kodeks://link/d?nd=9046058&amp;point=mark=000000000000000000000000000000000000000000000000007EE0KI"\o"’’О промышленной безопасности опасных производственных объектов (с изменениями на 11 июня 2021 года) (редакция, действующая с 1 июля 2021 года)’’</w:instrText>
            </w:r>
          </w:p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21.07.1997 N 116-ФЗ</w:instrText>
            </w:r>
          </w:p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приложением 1 к Федеральному закону "О промышленной безопасности опасных производственных объектов"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Хранение или переработка растительного сырья, в процессе </w:t>
            </w:r>
            <w:proofErr w:type="gramStart"/>
            <w:r>
              <w:rPr>
                <w:sz w:val="18"/>
                <w:szCs w:val="18"/>
              </w:rPr>
              <w:t>которых</w:t>
            </w:r>
            <w:proofErr w:type="gramEnd"/>
            <w:r>
              <w:rPr>
                <w:sz w:val="18"/>
                <w:szCs w:val="18"/>
              </w:rPr>
              <w:t xml:space="preserve"> образуются взрывоопасные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пылевоздушные смеси, способные самовозгораться от источника зажигания и самостоятельно гореть после его удаления, а также хранение зерна, продуктов его переработки и комбикормового сырья, склонных к самосогреванию и самовозгоранию на объектах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осуществления лицензируемого вида деятельности: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1)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550" w:type="dxa"/>
            <w:gridSpan w:val="5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Исключаемые места осуществления лицензируемого вида деятельности: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</w:t>
            </w: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60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Данные: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50" w:type="dxa"/>
            <w:gridSpan w:val="4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450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950" w:type="dxa"/>
            <w:gridSpan w:val="2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85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75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700" w:type="dxa"/>
            <w:gridSpan w:val="4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Способ получения документа, подтверждающего предоставление государственной услуги: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BE23AF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BE23AF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</w:tr>
      <w:tr w:rsidR="00BE23AF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адрес электронной почты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0" w:type="dxa"/>
            <w:gridSpan w:val="2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  <w:tc>
          <w:tcPr>
            <w:tcW w:w="30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0" w:type="dxa"/>
            <w:gridSpan w:val="3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4800" w:type="dxa"/>
            <w:gridSpan w:val="2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37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использованием личного кабинета на ЕПГУ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Прошу: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внесении изменений в реестр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в форме электронного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деятельности (в том числе по работам,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 </w:t>
            </w:r>
          </w:p>
        </w:tc>
      </w:tr>
      <w:tr w:rsidR="00BE23AF" w:rsidTr="00B64FC3"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во внесении изменений в реестр лицензий в форме </w:t>
            </w:r>
            <w:proofErr w:type="gramStart"/>
            <w:r>
              <w:rPr>
                <w:sz w:val="18"/>
                <w:szCs w:val="18"/>
              </w:rPr>
              <w:t>электронного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BE23AF" w:rsidTr="00B64FC3">
        <w:tc>
          <w:tcPr>
            <w:tcW w:w="3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150" w:type="dxa"/>
            <w:gridSpan w:val="6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9450" w:type="dxa"/>
            <w:gridSpan w:val="6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и реквизиты документа, подтверждающего полномочия представителя) </w:t>
            </w:r>
          </w:p>
        </w:tc>
      </w:tr>
      <w:tr w:rsidR="00BE23AF" w:rsidTr="00B64FC3">
        <w:tc>
          <w:tcPr>
            <w:tcW w:w="9450" w:type="dxa"/>
            <w:gridSpan w:val="6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</w:tr>
      <w:tr w:rsidR="00BE23AF" w:rsidTr="00B64FC3">
        <w:tc>
          <w:tcPr>
            <w:tcW w:w="300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5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BE23AF" w:rsidTr="00B64FC3">
        <w:tc>
          <w:tcPr>
            <w:tcW w:w="3000" w:type="dxa"/>
            <w:gridSpan w:val="1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23AF" w:rsidRDefault="00BE23AF" w:rsidP="00B64FC3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A6671A" w:rsidRDefault="00A6671A" w:rsidP="00692596">
      <w:pPr>
        <w:pStyle w:val="FORMATTEXT"/>
        <w:jc w:val="both"/>
      </w:pPr>
    </w:p>
    <w:sectPr w:rsidR="00A6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AF"/>
    <w:rsid w:val="00692596"/>
    <w:rsid w:val="00A6671A"/>
    <w:rsid w:val="00BE23AF"/>
    <w:rsid w:val="00E25455"/>
    <w:rsid w:val="00F6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2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2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E2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23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SalnikovaIA</cp:lastModifiedBy>
  <cp:revision>2</cp:revision>
  <dcterms:created xsi:type="dcterms:W3CDTF">2022-03-29T04:26:00Z</dcterms:created>
  <dcterms:modified xsi:type="dcterms:W3CDTF">2022-03-29T04:26:00Z</dcterms:modified>
</cp:coreProperties>
</file>